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6804"/>
      </w:tblGrid>
      <w:tr w:rsidR="00DA5404" w:rsidRPr="00122E33" w:rsidTr="00595515">
        <w:trPr>
          <w:gridBefore w:val="1"/>
          <w:wBefore w:w="2943" w:type="dxa"/>
        </w:trPr>
        <w:tc>
          <w:tcPr>
            <w:tcW w:w="6804" w:type="dxa"/>
            <w:shd w:val="clear" w:color="auto" w:fill="auto"/>
          </w:tcPr>
          <w:p w:rsidR="00DA5404" w:rsidRPr="00122E33" w:rsidRDefault="0018387D" w:rsidP="005955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5515"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службы </w:t>
            </w:r>
            <w:r w:rsidR="00595515">
              <w:rPr>
                <w:rFonts w:ascii="Times New Roman" w:hAnsi="Times New Roman"/>
                <w:sz w:val="26"/>
                <w:szCs w:val="26"/>
              </w:rPr>
              <w:t xml:space="preserve">№ 28 </w:t>
            </w:r>
            <w:r w:rsidR="005955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5955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5955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595515">
        <w:trPr>
          <w:gridBefore w:val="1"/>
          <w:wBefore w:w="2943" w:type="dxa"/>
        </w:trPr>
        <w:tc>
          <w:tcPr>
            <w:tcW w:w="680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88"/>
            </w:tblGrid>
            <w:tr w:rsidR="00DA5404" w:rsidRPr="00973092" w:rsidTr="00595515">
              <w:tc>
                <w:tcPr>
                  <w:tcW w:w="6694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95515">
              <w:tc>
                <w:tcPr>
                  <w:tcW w:w="6694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95515">
              <w:tc>
                <w:tcPr>
                  <w:tcW w:w="6694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95515">
              <w:tc>
                <w:tcPr>
                  <w:tcW w:w="6694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595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DA5404" w:rsidRDefault="00595515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регистрации                     </w:t>
            </w:r>
            <w:r w:rsidR="00DA5404" w:rsidRPr="00122E33">
              <w:rPr>
                <w:rFonts w:ascii="Times New Roman" w:hAnsi="Times New Roman"/>
                <w:sz w:val="24"/>
              </w:rPr>
              <w:t>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595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DA5404" w:rsidRPr="00122E33" w:rsidRDefault="00595515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="00DA5404" w:rsidRPr="00122E33">
              <w:rPr>
                <w:rFonts w:ascii="Times New Roman" w:hAnsi="Times New Roman"/>
                <w:sz w:val="24"/>
              </w:rPr>
              <w:t xml:space="preserve">по почте </w:t>
            </w:r>
            <w:r w:rsidR="00DA5404" w:rsidRPr="00595515">
              <w:rPr>
                <w:rFonts w:ascii="Times New Roman" w:hAnsi="Times New Roman"/>
                <w:b/>
                <w:sz w:val="24"/>
              </w:rPr>
              <w:t>(</w:t>
            </w:r>
            <w:r w:rsidR="00DA5404" w:rsidRPr="00595515">
              <w:rPr>
                <w:rFonts w:ascii="Times New Roman" w:hAnsi="Times New Roman"/>
                <w:b/>
                <w:sz w:val="24"/>
                <w:u w:val="single"/>
              </w:rPr>
              <w:t>фактическое проживание</w:t>
            </w:r>
            <w:r w:rsidR="00DA5404" w:rsidRPr="00595515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95515" w:rsidTr="00595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595515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Адрес электронной </w:t>
            </w:r>
          </w:p>
          <w:p w:rsidR="00595515" w:rsidRPr="0011015B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почты</w:t>
            </w:r>
          </w:p>
        </w:tc>
        <w:tc>
          <w:tcPr>
            <w:tcW w:w="6804" w:type="dxa"/>
            <w:shd w:val="clear" w:color="auto" w:fill="auto"/>
          </w:tcPr>
          <w:p w:rsidR="00595515" w:rsidRPr="00122E33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95515" w:rsidTr="00595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595515" w:rsidRPr="0011015B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 xml:space="preserve">Телефон </w:t>
            </w:r>
          </w:p>
        </w:tc>
        <w:tc>
          <w:tcPr>
            <w:tcW w:w="6804" w:type="dxa"/>
            <w:shd w:val="clear" w:color="auto" w:fill="auto"/>
          </w:tcPr>
          <w:p w:rsidR="00595515" w:rsidRPr="00122E33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95515" w:rsidTr="005955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shd w:val="clear" w:color="auto" w:fill="auto"/>
          </w:tcPr>
          <w:p w:rsidR="00595515" w:rsidRPr="0011015B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4"/>
                <w:u w:val="single"/>
              </w:rPr>
            </w:pPr>
            <w:r w:rsidRPr="0011015B">
              <w:rPr>
                <w:rFonts w:ascii="Times New Roman" w:hAnsi="Times New Roman"/>
                <w:b/>
                <w:sz w:val="24"/>
                <w:u w:val="single"/>
              </w:rPr>
              <w:t>СНИЛС</w:t>
            </w:r>
          </w:p>
        </w:tc>
        <w:tc>
          <w:tcPr>
            <w:tcW w:w="6804" w:type="dxa"/>
            <w:shd w:val="clear" w:color="auto" w:fill="auto"/>
          </w:tcPr>
          <w:p w:rsidR="00595515" w:rsidRPr="00457C47" w:rsidRDefault="00595515" w:rsidP="0059551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595515" w:rsidRPr="00BA29E4" w:rsidRDefault="00595515" w:rsidP="00595515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595515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Инспекции Федеральной налоговой службы № 28 по г. Москве на заключение договора о целевом обучении с обязательством</w:t>
      </w:r>
      <w:r w:rsidRPr="003A7B2D">
        <w:rPr>
          <w:rFonts w:ascii="Times New Roman" w:hAnsi="Times New Roman"/>
          <w:sz w:val="26"/>
          <w:szCs w:val="26"/>
        </w:rPr>
        <w:t xml:space="preserve"> последующего прохождения федеральной государственной гражданской службы</w:t>
      </w:r>
      <w:r w:rsidRPr="003A7B2D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595515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595515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595515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95515" w:rsidRPr="00C35537" w:rsidRDefault="00595515" w:rsidP="00595515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595515" w:rsidRPr="00BA29E4" w:rsidRDefault="00595515" w:rsidP="0059551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r w:rsidRPr="00BA29E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 xml:space="preserve"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</w:t>
      </w:r>
      <w:r w:rsidRPr="00C367C3">
        <w:rPr>
          <w:rFonts w:ascii="Times New Roman" w:hAnsi="Times New Roman"/>
          <w:sz w:val="26"/>
          <w:szCs w:val="26"/>
        </w:rPr>
        <w:t>предъявляемыми к должности</w:t>
      </w:r>
      <w:r w:rsidRPr="00BA29E4">
        <w:rPr>
          <w:rFonts w:ascii="Times New Roman" w:hAnsi="Times New Roman"/>
          <w:sz w:val="26"/>
          <w:szCs w:val="26"/>
        </w:rPr>
        <w:t>,</w:t>
      </w:r>
      <w:r w:rsidRPr="00C367C3">
        <w:rPr>
          <w:rFonts w:ascii="Times New Roman" w:hAnsi="Times New Roman"/>
          <w:sz w:val="26"/>
          <w:szCs w:val="26"/>
        </w:rPr>
        <w:t xml:space="preserve"> на которую могут быть назначены граждане после окончания обучения</w:t>
      </w:r>
      <w:r w:rsidRPr="00BA29E4">
        <w:rPr>
          <w:rFonts w:ascii="Times New Roman" w:hAnsi="Times New Roman"/>
          <w:sz w:val="26"/>
          <w:szCs w:val="26"/>
        </w:rPr>
        <w:t xml:space="preserve"> ознакомлен(а).</w:t>
      </w:r>
    </w:p>
    <w:p w:rsidR="00595515" w:rsidRPr="00BA29E4" w:rsidRDefault="00595515" w:rsidP="0059551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595515" w:rsidRPr="00BA29E4" w:rsidRDefault="00595515" w:rsidP="00595515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</w:t>
      </w:r>
      <w:r w:rsidRPr="00BA29E4">
        <w:rPr>
          <w:rFonts w:cs="Courier New"/>
          <w:sz w:val="26"/>
          <w:szCs w:val="26"/>
        </w:rPr>
        <w:lastRenderedPageBreak/>
        <w:t>соблюдением принципов и правил обработки персональных данных, предусмотренных ФЗ «О персональных данных».</w:t>
      </w:r>
    </w:p>
    <w:p w:rsidR="00595515" w:rsidRPr="00296BAA" w:rsidRDefault="00595515" w:rsidP="00595515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>Федерации» и Указом Президента Российской Федерации от 20 мая 2021 г. № 301 «О подготовке кадров для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Pr="007521B8" w:rsidRDefault="00DA5404" w:rsidP="00595515">
      <w:pPr>
        <w:ind w:firstLine="708"/>
        <w:jc w:val="both"/>
        <w:rPr>
          <w:rFonts w:cs="Courier New"/>
          <w:sz w:val="26"/>
          <w:szCs w:val="26"/>
        </w:rPr>
      </w:pPr>
    </w:p>
    <w:bookmarkEnd w:id="0"/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5955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5955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59551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95515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59551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8387D"/>
    <w:rsid w:val="002D1C08"/>
    <w:rsid w:val="00595515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B5E617-724F-46EC-B673-E16EA0A1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Хомченко Анна Владимировна</cp:lastModifiedBy>
  <cp:revision>5</cp:revision>
  <dcterms:created xsi:type="dcterms:W3CDTF">2017-10-26T07:15:00Z</dcterms:created>
  <dcterms:modified xsi:type="dcterms:W3CDTF">2022-04-15T08:59:00Z</dcterms:modified>
</cp:coreProperties>
</file>